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08E87BFB" w:rsidR="009E272E" w:rsidRPr="009C7EDF" w:rsidRDefault="00F24D1A" w:rsidP="005E55C2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Enero </w:t>
            </w:r>
            <w:r w:rsidR="00C169AC">
              <w:rPr>
                <w:b/>
                <w:szCs w:val="20"/>
              </w:rPr>
              <w:t>2025</w:t>
            </w:r>
            <w:bookmarkStart w:id="0" w:name="_GoBack"/>
            <w:bookmarkEnd w:id="0"/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1A448F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1A448F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1A448F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1A448F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1A448F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1A448F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1A448F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1A448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1A448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1A448F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1A448F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1A448F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1A448F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1A448F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1A448F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1A448F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1A448F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1A448F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1A448F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1A448F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1A448F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1A448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1A448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1A448F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1A448F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1A448F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1A448F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1A448F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1A448F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1A448F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1A448F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1A448F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1A448F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1A448F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1A448F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1A448F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1A448F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1A448F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1A448F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1A448F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1A448F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1A448F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1A448F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1A448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1A448F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1A448F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1A448F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70630BE" w14:textId="50E00A4A" w:rsidR="006856B7" w:rsidRPr="002D64C5" w:rsidRDefault="00E11D2E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1A448F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1A448F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1A448F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2B3E8704" w:rsidR="00334EA8" w:rsidRPr="00D45572" w:rsidRDefault="00F24D1A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Febrero</w:t>
            </w:r>
            <w:r w:rsidR="00E11D2E" w:rsidRPr="00E66676">
              <w:rPr>
                <w:b/>
                <w:lang w:val="es-ES"/>
              </w:rPr>
              <w:t xml:space="preserve"> 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1A448F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63E8C57" w:rsidR="008501A1" w:rsidRPr="00470403" w:rsidRDefault="001A448F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</w:tc>
        <w:tc>
          <w:tcPr>
            <w:tcW w:w="1440" w:type="dxa"/>
          </w:tcPr>
          <w:p w14:paraId="5FF48E21" w14:textId="77777777" w:rsidR="00113C31" w:rsidRDefault="00113C31" w:rsidP="00113C31">
            <w:pPr>
              <w:ind w:left="720" w:hanging="7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216DA18" w14:textId="43FD838C" w:rsidR="006856B7" w:rsidRPr="00A5792D" w:rsidRDefault="00113C31" w:rsidP="00113C3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1A448F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1A448F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1A448F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1A448F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1A448F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1A448F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1A448F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1A448F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BF68F4" w:rsidRPr="00E6667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1A448F" w:rsidP="00DA65B4">
            <w:pPr>
              <w:jc w:val="both"/>
            </w:pPr>
            <w:hyperlink r:id="rId120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6B6704AF" w:rsidR="00EF24CE" w:rsidRPr="00D45572" w:rsidRDefault="00F24D1A" w:rsidP="00113C31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Febre</w:t>
            </w:r>
            <w:r w:rsidR="00F257E8" w:rsidRPr="00E66676">
              <w:rPr>
                <w:b/>
                <w:lang w:val="es-ES"/>
              </w:rPr>
              <w:t>ro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1A448F" w:rsidP="00DA65B4">
            <w:pPr>
              <w:jc w:val="both"/>
            </w:pPr>
            <w:hyperlink r:id="rId121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1A448F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1A448F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1A448F" w:rsidP="00DA65B4">
            <w:pPr>
              <w:jc w:val="both"/>
            </w:pPr>
            <w:hyperlink r:id="rId124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1AFFA" w:rsidR="0075678F" w:rsidRDefault="00F257E8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Marzo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1A448F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1A448F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FE595A">
              <w:rPr>
                <w:b/>
                <w:sz w:val="20"/>
                <w:szCs w:val="20"/>
              </w:rPr>
              <w:t>Estadísticas</w:t>
            </w:r>
            <w:r w:rsidRPr="00FE595A">
              <w:rPr>
                <w:sz w:val="20"/>
                <w:szCs w:val="20"/>
              </w:rPr>
              <w:t xml:space="preserve"> </w:t>
            </w:r>
            <w:r w:rsidR="00951F4D" w:rsidRPr="00FE595A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1A448F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70625F1B" w14:textId="4F63975B" w:rsidR="00EA31C2" w:rsidRDefault="00F257E8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1A448F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1A448F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1A448F" w:rsidP="00641EA2">
            <w:hyperlink r:id="rId130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E66676" w:rsidRDefault="001A448F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1A448F" w:rsidP="00641EA2">
            <w:hyperlink r:id="rId132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77A0A4C1" w14:textId="77777777" w:rsidR="00F257E8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165B901A" w14:textId="68DD85DC" w:rsidR="00641EA2" w:rsidRPr="00E66676" w:rsidRDefault="00F257E8" w:rsidP="00F257E8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FE595A" w:rsidRDefault="00CB2F5A" w:rsidP="00CB2F5A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1A448F" w:rsidP="001F61A5">
            <w:hyperlink r:id="rId133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5FCFD2A" w14:textId="77777777" w:rsidR="00F257E8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9A22A6D" w14:textId="4588F838" w:rsidR="00CB2F5A" w:rsidRPr="00E66676" w:rsidRDefault="00F257E8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1A448F" w:rsidP="00CB2F5A">
            <w:hyperlink r:id="rId134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1A448F" w:rsidP="007A5BFB">
            <w:pPr>
              <w:shd w:val="clear" w:color="auto" w:fill="FFFFFF"/>
            </w:pPr>
            <w:hyperlink r:id="rId135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081339C5" w14:textId="66B19553" w:rsidR="00F257E8" w:rsidRPr="00E66676" w:rsidRDefault="00044B6F" w:rsidP="00F257E8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</w:t>
            </w:r>
            <w:r w:rsidR="00F257E8" w:rsidRPr="00E66676">
              <w:rPr>
                <w:b/>
                <w:lang w:val="es-ES"/>
              </w:rPr>
              <w:t>ero del</w:t>
            </w:r>
          </w:p>
          <w:p w14:paraId="71646EA5" w14:textId="649BE81F" w:rsidR="007A5BFB" w:rsidRPr="00E66676" w:rsidRDefault="00F257E8" w:rsidP="00F257E8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1A448F" w:rsidP="007A5BFB">
            <w:pPr>
              <w:shd w:val="clear" w:color="auto" w:fill="FFFFFF"/>
            </w:pPr>
            <w:hyperlink r:id="rId136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29146D6C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3120839" w14:textId="0FB68BD3" w:rsidR="007A5BFB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1A448F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1A448F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1A448F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1A448F" w:rsidP="00EA5090">
            <w:pPr>
              <w:shd w:val="clear" w:color="auto" w:fill="FFFFFF"/>
            </w:pPr>
            <w:hyperlink r:id="rId140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0F9F893A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826D3C0" w14:textId="766037DB" w:rsidR="00DA65B4" w:rsidRPr="00507AA3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1A448F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1A448F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DF01AB1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3F60865" w14:textId="1F3CA868" w:rsidR="00641EA2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1A448F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3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0A237B83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4BB024C" w14:textId="0E45F66F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1A448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1A448F" w:rsidP="006056E8">
            <w:pPr>
              <w:shd w:val="clear" w:color="auto" w:fill="FFFFFF"/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71EBAF84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A099132" w14:textId="79B95562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1A448F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1A448F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260FAED8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AC49A52" w14:textId="42B34E8A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1A448F" w:rsidP="006019B4">
            <w:pPr>
              <w:shd w:val="clear" w:color="auto" w:fill="FFFFFF"/>
              <w:spacing w:line="200" w:lineRule="atLeast"/>
            </w:pPr>
            <w:hyperlink r:id="rId148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2A61902E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3AC083AC" w14:textId="7BE4F718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1A448F" w:rsidP="006056E8">
            <w:pPr>
              <w:shd w:val="clear" w:color="auto" w:fill="FFFFFF"/>
              <w:jc w:val="both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7C314192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02EE88E" w14:textId="08AD6D16" w:rsidR="006056E8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1A448F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0F45D857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779CF3C" w14:textId="05893755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1A448F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20BC6429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45BE2425" w14:textId="765B3549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1A448F" w:rsidP="006056E8">
            <w:pPr>
              <w:shd w:val="clear" w:color="auto" w:fill="FFFFFF"/>
              <w:jc w:val="both"/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03557EE9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9A89B4A" w14:textId="01F2701D" w:rsidR="006056E8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1A448F" w:rsidP="005D79B4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77C09AF0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B6FAED5" w14:textId="3304EB1D" w:rsidR="009A34E9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1A448F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071A28B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B60AC7E" w14:textId="11985FCE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1A448F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71DBC0A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9AEAD33" w14:textId="167A6CA9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1A448F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324FBF48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5D98EA8" w14:textId="386A0D24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1A448F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1A448F" w:rsidP="006056E8">
            <w:pPr>
              <w:shd w:val="clear" w:color="auto" w:fill="FFFFFF"/>
              <w:jc w:val="both"/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74D48898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40D9988" w14:textId="18891C64" w:rsidR="006056E8" w:rsidRPr="00E66676" w:rsidRDefault="00044B6F" w:rsidP="00044B6F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1A448F" w:rsidP="002F3BD5">
            <w:pPr>
              <w:shd w:val="clear" w:color="auto" w:fill="FFFFFF"/>
            </w:pPr>
            <w:hyperlink r:id="rId159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20115DFA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655E4B2D" w14:textId="554F0F9E" w:rsidR="005D5D02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1A448F" w:rsidP="002F3BD5">
            <w:pPr>
              <w:shd w:val="clear" w:color="auto" w:fill="FFFFFF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</w:t>
              </w:r>
              <w:r w:rsidR="00C65715" w:rsidRPr="0052659E">
                <w:rPr>
                  <w:rStyle w:val="Hipervnculo"/>
                </w:rPr>
                <w:lastRenderedPageBreak/>
                <w:t>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424F83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lastRenderedPageBreak/>
              <w:t>Febrero del</w:t>
            </w:r>
          </w:p>
          <w:p w14:paraId="1FC5F851" w14:textId="6952CA70" w:rsidR="005D5D02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1A448F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BF63125" w14:textId="77777777" w:rsidR="00044B6F" w:rsidRPr="00E66676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00A2B26B" w14:textId="7EC80851" w:rsidR="005D5D02" w:rsidRDefault="00044B6F" w:rsidP="00044B6F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1A448F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72DA8F69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6D91133A" w14:textId="45BCA9E1" w:rsidR="005D5D02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1A448F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1A448F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70E128E9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672F01E1" w14:textId="08EB575A" w:rsidR="006056E8" w:rsidRPr="00E66676" w:rsidRDefault="00A2541D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1A448F" w:rsidP="006056E8">
            <w:pPr>
              <w:shd w:val="clear" w:color="auto" w:fill="FFFFFF"/>
            </w:pPr>
            <w:hyperlink r:id="rId165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0C753699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BC8A573" w14:textId="07BC5098" w:rsidR="006056E8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1A448F" w:rsidP="0048300A">
            <w:pPr>
              <w:shd w:val="clear" w:color="auto" w:fill="FFFFFF"/>
            </w:pPr>
            <w:hyperlink r:id="rId166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1A448F" w:rsidP="0048300A">
            <w:pPr>
              <w:shd w:val="clear" w:color="auto" w:fill="FFFFFF"/>
            </w:pPr>
            <w:hyperlink r:id="rId167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1A448F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8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12A28898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2BCD31B5" w14:textId="005EF73B" w:rsidR="000F659E" w:rsidRPr="00E66676" w:rsidRDefault="00A2541D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1A448F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1A448F" w:rsidP="000F659E">
            <w:pPr>
              <w:shd w:val="clear" w:color="auto" w:fill="FFFFFF"/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65844FC6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1E9FF58A" w14:textId="1FF5553E" w:rsidR="000F659E" w:rsidRPr="00E66676" w:rsidRDefault="00A2541D" w:rsidP="00A254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1A448F" w:rsidP="0048300A">
            <w:pPr>
              <w:shd w:val="clear" w:color="auto" w:fill="FFFFFF"/>
            </w:pPr>
            <w:hyperlink r:id="rId171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9077F2" w:rsidRDefault="001A448F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2" w:tooltip="Relación de inventario en Almacén" w:history="1">
              <w:r w:rsidR="00932773" w:rsidRPr="009077F2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1A448F" w:rsidP="00394501">
            <w:pPr>
              <w:shd w:val="clear" w:color="auto" w:fill="FFFFFF"/>
              <w:ind w:left="720" w:hanging="720"/>
            </w:pPr>
            <w:hyperlink r:id="rId173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21E8FC56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288A15E8" w14:textId="02252D36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1A448F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18B4AB87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3A7AD211" w14:textId="66252724" w:rsidR="00DA65B4" w:rsidRPr="00E66676" w:rsidRDefault="00A2541D" w:rsidP="00A25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1A448F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1A448F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6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1A448F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1A448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8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29905BCB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1A448F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9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0C9A1496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C4F513E" w14:textId="0E146502" w:rsidR="005B5911" w:rsidRPr="00E66676" w:rsidRDefault="00A2541D" w:rsidP="00A254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1A448F" w:rsidP="00BD288E">
            <w:pPr>
              <w:shd w:val="clear" w:color="auto" w:fill="FFFFFF"/>
            </w:pPr>
            <w:hyperlink r:id="rId180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0E50C063" w14:textId="77777777" w:rsidR="00A2541D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14:paraId="523EA535" w14:textId="4AF15295" w:rsidR="005B5911" w:rsidRPr="00E66676" w:rsidRDefault="00A2541D" w:rsidP="00A2541D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C59798D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0E960A7" w14:textId="6D18DAF7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proofErr w:type="spellStart"/>
      <w:r w:rsidRPr="00C169AC">
        <w:rPr>
          <w:lang w:val="en-US"/>
        </w:rPr>
        <w:t>Correo</w:t>
      </w:r>
      <w:proofErr w:type="spellEnd"/>
      <w:r w:rsidRPr="00E66676">
        <w:rPr>
          <w:lang w:val="en-US"/>
        </w:rPr>
        <w:t xml:space="preserve">. </w:t>
      </w:r>
      <w:hyperlink r:id="rId181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2"/>
      <w:footerReference w:type="default" r:id="rId18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415" w14:textId="77777777" w:rsidR="001A448F" w:rsidRDefault="001A448F" w:rsidP="00A17ADE">
      <w:pPr>
        <w:spacing w:after="0" w:line="240" w:lineRule="auto"/>
      </w:pPr>
      <w:r>
        <w:separator/>
      </w:r>
    </w:p>
  </w:endnote>
  <w:endnote w:type="continuationSeparator" w:id="0">
    <w:p w14:paraId="48E1772B" w14:textId="77777777" w:rsidR="001A448F" w:rsidRDefault="001A448F" w:rsidP="00A17ADE">
      <w:pPr>
        <w:spacing w:after="0" w:line="240" w:lineRule="auto"/>
      </w:pPr>
      <w:r>
        <w:continuationSeparator/>
      </w:r>
    </w:p>
  </w:endnote>
  <w:endnote w:type="continuationNotice" w:id="1">
    <w:p w14:paraId="4418DA91" w14:textId="77777777" w:rsidR="001A448F" w:rsidRDefault="001A4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804F342" w:rsidR="00CF2CE5" w:rsidRDefault="00CF2C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AC" w:rsidRPr="00C169AC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F2CE5" w:rsidRDefault="00CF2C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29E4D" w14:textId="77777777" w:rsidR="001A448F" w:rsidRDefault="001A448F" w:rsidP="00A17ADE">
      <w:pPr>
        <w:spacing w:after="0" w:line="240" w:lineRule="auto"/>
      </w:pPr>
      <w:r>
        <w:separator/>
      </w:r>
    </w:p>
  </w:footnote>
  <w:footnote w:type="continuationSeparator" w:id="0">
    <w:p w14:paraId="698F81C5" w14:textId="77777777" w:rsidR="001A448F" w:rsidRDefault="001A448F" w:rsidP="00A17ADE">
      <w:pPr>
        <w:spacing w:after="0" w:line="240" w:lineRule="auto"/>
      </w:pPr>
      <w:r>
        <w:continuationSeparator/>
      </w:r>
    </w:p>
  </w:footnote>
  <w:footnote w:type="continuationNotice" w:id="1">
    <w:p w14:paraId="5C694F8E" w14:textId="77777777" w:rsidR="001A448F" w:rsidRDefault="001A4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CF2CE5" w:rsidRDefault="00CF2CE5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CF2CE5" w:rsidRDefault="00CF2CE5" w:rsidP="00BF02BC">
    <w:pPr>
      <w:pStyle w:val="Encabezado"/>
      <w:jc w:val="center"/>
      <w:rPr>
        <w:sz w:val="28"/>
      </w:rPr>
    </w:pPr>
  </w:p>
  <w:p w14:paraId="462D6FF5" w14:textId="4082EB82" w:rsidR="00CF2CE5" w:rsidRDefault="00CF2CE5" w:rsidP="00BF02BC">
    <w:pPr>
      <w:pStyle w:val="Encabezado"/>
      <w:jc w:val="center"/>
      <w:rPr>
        <w:sz w:val="28"/>
      </w:rPr>
    </w:pPr>
  </w:p>
  <w:p w14:paraId="4C0E3413" w14:textId="77777777" w:rsidR="00CF2CE5" w:rsidRDefault="00CF2CE5" w:rsidP="00BF02BC">
    <w:pPr>
      <w:pStyle w:val="Encabezado"/>
      <w:jc w:val="center"/>
      <w:rPr>
        <w:sz w:val="28"/>
      </w:rPr>
    </w:pPr>
  </w:p>
  <w:p w14:paraId="631B6154" w14:textId="3F91A6CF" w:rsidR="00CF2CE5" w:rsidRDefault="00CF2CE5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CF2CE5" w:rsidRDefault="00CF2CE5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CF2CE5" w:rsidRPr="00BF02BC" w:rsidRDefault="00CF2CE5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448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179B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69AC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6723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70" Type="http://schemas.openxmlformats.org/officeDocument/2006/relationships/hyperlink" Target="https://acuarionacional.gob.do/transparencia/index.php/finanzas/informes-de-auditorias/category/1719-informesdeauditoria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758-subastainversa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1" Type="http://schemas.openxmlformats.org/officeDocument/2006/relationships/hyperlink" Target="mailto:josue.reinoso@acuarionacional.gob.do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728-comprasmenore2025" TargetMode="External"/><Relationship Id="rId171" Type="http://schemas.openxmlformats.org/officeDocument/2006/relationships/hyperlink" Target="https://acuarionacional.gob.do/transparencia/index.php/finanzas/activos-fijos/category/1577-activosfijo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716-beneficiario2025" TargetMode="External"/><Relationship Id="rId161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713-presupuestoaprobado2025" TargetMode="External"/><Relationship Id="rId151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2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726-publicaciones2025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715-jubilados2025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://acuarionacional.gob.do/transparencia/index.php/comision-de-etica-publica/planoperativocep/category/552-informedelogroscep2020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3" Type="http://schemas.openxmlformats.org/officeDocument/2006/relationships/hyperlink" Target="https://acuarionacional.gob.do/transparencia/index.php/finanzas/inventario-en-almacen/category/1499-inventario2024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754-sorteodeobras2025" TargetMode="External"/><Relationship Id="rId168" Type="http://schemas.openxmlformats.org/officeDocument/2006/relationships/hyperlink" Target="https://acuarionacional.gob.do/transparencia/index.php/finanzas/ingresos-y-egresos/category/1718-ingresosegresos2025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s://acuarionacional.gob.do/transparencia/index.php/compras-y-contrataciones/plan-anual-de-compras" TargetMode="External"/><Relationship Id="rId163" Type="http://schemas.openxmlformats.org/officeDocument/2006/relationships/hyperlink" Target="http://acuarionacional.gob.do/transparencia/index.php/finanzas/estados-financiero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presupuesto/ejecucion-del-presupuesto/category/1727-ejecucion2025" TargetMode="External"/><Relationship Id="rId153" Type="http://schemas.openxmlformats.org/officeDocument/2006/relationships/hyperlink" Target="https://acuarionacional.gob.do/transparencia/index.php/compras-y-contrataciones/casos-de-excepcion/category/1738-casodeexcepcion2025" TargetMode="External"/><Relationship Id="rId174" Type="http://schemas.openxmlformats.org/officeDocument/2006/relationships/hyperlink" Target="https://acuarionacional.gob.do/transparencia/index.php/datos-abiertos" TargetMode="External"/><Relationship Id="rId179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48" Type="http://schemas.openxmlformats.org/officeDocument/2006/relationships/hyperlink" Target="https://acuarionacional.gob.do/transparencia/index.php/compras-y-contrataciones/comparaciones-de-precios/category/1756-comparacione2025" TargetMode="External"/><Relationship Id="rId164" Type="http://schemas.openxmlformats.org/officeDocument/2006/relationships/hyperlink" Target="https://acuarionacional.gob.do/transparencia/index.php/finanzas/informes-financieros/category/1717-balancegeneral2025" TargetMode="External"/><Relationship Id="rId169" Type="http://schemas.openxmlformats.org/officeDocument/2006/relationships/hyperlink" Target="http://digeig.gob.do/web/es/transparencia/finanzas/informes-de-auditorias/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485-ejecucion2024" TargetMode="External"/><Relationship Id="rId154" Type="http://schemas.openxmlformats.org/officeDocument/2006/relationships/hyperlink" Target="https://acuarionacional.gob.do/transparencia/index.php/compras-y-contrataciones/emergencia-nacional/category/1740-emergencianacional2025" TargetMode="External"/><Relationship Id="rId175" Type="http://schemas.openxmlformats.org/officeDocument/2006/relationships/hyperlink" Target="https://acuarionacional.gob.do/transparencia/index.php/comision-de-etica-publica/miembros/category/1210-listadodemiembroscep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764-informemensualcuentasporpagar2025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742-casosdeurgencia2025" TargetMode="External"/><Relationship Id="rId176" Type="http://schemas.openxmlformats.org/officeDocument/2006/relationships/hyperlink" Target="http://acuarionacional.gob.do/transparencia/phocadownload/ComisionDeEtica/CompromisoEtico/Compromiso%20Etico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479-estadisticasinstitucionales2024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6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733-nominas2025" TargetMode="External"/><Relationship Id="rId156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177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2AC6-533E-4D9E-83C8-411780A3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9004</Words>
  <Characters>49523</Characters>
  <Application>Microsoft Office Word</Application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2025-02-18T13:53:00Z</cp:lastPrinted>
  <dcterms:created xsi:type="dcterms:W3CDTF">2025-02-18T13:53:00Z</dcterms:created>
  <dcterms:modified xsi:type="dcterms:W3CDTF">2025-04-16T16:27:00Z</dcterms:modified>
</cp:coreProperties>
</file>